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000" w:type="pct"/>
        <w:tblCellMar>
          <w:top w:w="15" w:type="dxa"/>
          <w:left w:w="15" w:type="dxa"/>
          <w:bottom w:w="15" w:type="dxa"/>
          <w:right w:w="15" w:type="dxa"/>
        </w:tblCellMar>
        <w:tblLook w:val="04A0"/>
      </w:tblPr>
      <w:tblGrid>
        <w:gridCol w:w="7559"/>
        <w:gridCol w:w="2961"/>
      </w:tblGrid>
      <w:tr w:rsidR="008C354F" w:rsidRPr="008C354F" w:rsidTr="008C354F">
        <w:tc>
          <w:tcPr>
            <w:tcW w:w="0" w:type="auto"/>
            <w:hideMark/>
          </w:tcPr>
          <w:p w:rsidR="008C354F" w:rsidRPr="008C354F" w:rsidRDefault="008C354F" w:rsidP="008C354F">
            <w:pPr>
              <w:bidi/>
              <w:spacing w:after="0" w:line="240" w:lineRule="auto"/>
              <w:ind w:left="142"/>
              <w:jc w:val="center"/>
              <w:rPr>
                <w:rFonts w:asciiTheme="minorBidi" w:eastAsia="Times New Roman" w:hAnsiTheme="minorBidi"/>
                <w:b/>
                <w:bCs/>
                <w:sz w:val="28"/>
                <w:szCs w:val="28"/>
                <w:u w:val="single"/>
                <w:rtl/>
                <w:lang w:eastAsia="fr-FR"/>
              </w:rPr>
            </w:pPr>
            <w:r w:rsidRPr="008C354F">
              <w:rPr>
                <w:rFonts w:asciiTheme="minorBidi" w:eastAsia="Times New Roman" w:hAnsiTheme="minorBidi"/>
                <w:b/>
                <w:bCs/>
                <w:sz w:val="28"/>
                <w:szCs w:val="28"/>
                <w:u w:val="single"/>
                <w:rtl/>
                <w:lang w:eastAsia="fr-FR"/>
              </w:rPr>
              <w:br/>
              <w:t>الكذب رأس كل خطيئة</w:t>
            </w:r>
          </w:p>
          <w:p w:rsidR="008C354F" w:rsidRPr="008C354F" w:rsidRDefault="008C354F" w:rsidP="008C354F">
            <w:pPr>
              <w:bidi/>
              <w:spacing w:after="0" w:line="240" w:lineRule="auto"/>
              <w:ind w:left="-99"/>
              <w:jc w:val="center"/>
              <w:rPr>
                <w:rFonts w:asciiTheme="minorBidi" w:eastAsia="Times New Roman" w:hAnsiTheme="minorBidi"/>
                <w:b/>
                <w:bCs/>
                <w:sz w:val="28"/>
                <w:szCs w:val="28"/>
                <w:rtl/>
                <w:lang w:eastAsia="fr-FR"/>
              </w:rPr>
            </w:pPr>
            <w:proofErr w:type="gramStart"/>
            <w:r w:rsidRPr="008C354F">
              <w:rPr>
                <w:rFonts w:asciiTheme="minorBidi" w:eastAsia="Times New Roman" w:hAnsiTheme="minorBidi"/>
                <w:b/>
                <w:bCs/>
                <w:sz w:val="28"/>
                <w:szCs w:val="28"/>
                <w:rtl/>
                <w:lang w:eastAsia="fr-FR"/>
              </w:rPr>
              <w:t>ماهر</w:t>
            </w:r>
            <w:proofErr w:type="gramEnd"/>
            <w:r w:rsidRPr="008C354F">
              <w:rPr>
                <w:rFonts w:asciiTheme="minorBidi" w:eastAsia="Times New Roman" w:hAnsiTheme="minorBidi"/>
                <w:b/>
                <w:bCs/>
                <w:sz w:val="28"/>
                <w:szCs w:val="28"/>
                <w:rtl/>
                <w:lang w:eastAsia="fr-FR"/>
              </w:rPr>
              <w:t xml:space="preserve"> السيد</w:t>
            </w:r>
          </w:p>
          <w:p w:rsidR="008C354F" w:rsidRPr="008C354F" w:rsidRDefault="008C354F" w:rsidP="008C354F">
            <w:pPr>
              <w:bidi/>
              <w:spacing w:after="0" w:line="240" w:lineRule="auto"/>
              <w:ind w:left="-99"/>
              <w:jc w:val="center"/>
              <w:rPr>
                <w:rFonts w:asciiTheme="minorBidi" w:eastAsia="Times New Roman" w:hAnsiTheme="minorBidi"/>
                <w:sz w:val="28"/>
                <w:szCs w:val="28"/>
                <w:lang w:eastAsia="fr-FR"/>
              </w:rPr>
            </w:pPr>
            <w:r w:rsidRPr="008C354F">
              <w:rPr>
                <w:rFonts w:asciiTheme="minorBidi" w:eastAsia="Times New Roman" w:hAnsiTheme="minorBidi"/>
                <w:b/>
                <w:bCs/>
                <w:sz w:val="28"/>
                <w:szCs w:val="28"/>
                <w:rtl/>
                <w:lang w:eastAsia="fr-FR"/>
              </w:rPr>
              <w:t>إن الكذب هو رأس الخطايا وبدايتها، وهو من أقصر الطرق إلى النار</w:t>
            </w:r>
            <w:proofErr w:type="gramStart"/>
            <w:r w:rsidRPr="008C354F">
              <w:rPr>
                <w:rFonts w:asciiTheme="minorBidi" w:eastAsia="Times New Roman" w:hAnsiTheme="minorBidi"/>
                <w:b/>
                <w:bCs/>
                <w:sz w:val="28"/>
                <w:szCs w:val="28"/>
                <w:rtl/>
                <w:lang w:eastAsia="fr-FR"/>
              </w:rPr>
              <w:t>،كما</w:t>
            </w:r>
            <w:proofErr w:type="gramEnd"/>
            <w:r w:rsidRPr="008C354F">
              <w:rPr>
                <w:rFonts w:asciiTheme="minorBidi" w:eastAsia="Times New Roman" w:hAnsiTheme="minorBidi"/>
                <w:b/>
                <w:bCs/>
                <w:sz w:val="28"/>
                <w:szCs w:val="28"/>
                <w:rtl/>
                <w:lang w:eastAsia="fr-FR"/>
              </w:rPr>
              <w:t xml:space="preserve"> قال النبي صلى الله عليه وسلم: "وإيّاكم والكذِبَ، فإنّ الكَذِبَ يَهْدِي إلَى الفُجُورِ، وإِنّ الفُجُورَ يَهْدِي إِلَى</w:t>
            </w:r>
            <w:r w:rsidRPr="008C354F">
              <w:rPr>
                <w:rFonts w:asciiTheme="minorBidi" w:eastAsia="Times New Roman" w:hAnsiTheme="minorBidi"/>
                <w:sz w:val="28"/>
                <w:szCs w:val="28"/>
                <w:rtl/>
                <w:lang w:eastAsia="fr-FR"/>
              </w:rPr>
              <w:t>..</w:t>
            </w:r>
          </w:p>
        </w:tc>
        <w:tc>
          <w:tcPr>
            <w:tcW w:w="0" w:type="auto"/>
            <w:hideMark/>
          </w:tcPr>
          <w:p w:rsidR="008C354F" w:rsidRPr="008C354F" w:rsidRDefault="008C354F" w:rsidP="008C354F">
            <w:pPr>
              <w:bidi/>
              <w:spacing w:after="0" w:line="240" w:lineRule="auto"/>
              <w:ind w:left="-99"/>
              <w:rPr>
                <w:rFonts w:asciiTheme="minorBidi" w:eastAsia="Times New Roman" w:hAnsiTheme="minorBidi"/>
                <w:sz w:val="28"/>
                <w:szCs w:val="28"/>
                <w:lang w:eastAsia="fr-FR"/>
              </w:rPr>
            </w:pPr>
            <w:r w:rsidRPr="008C354F">
              <w:rPr>
                <w:rFonts w:asciiTheme="minorBidi" w:eastAsia="Times New Roman" w:hAnsiTheme="minorBidi"/>
                <w:noProof/>
                <w:sz w:val="28"/>
                <w:szCs w:val="28"/>
                <w:lang w:eastAsia="fr-FR"/>
              </w:rPr>
              <w:drawing>
                <wp:inline distT="0" distB="0" distL="0" distR="0">
                  <wp:extent cx="1905000" cy="1854200"/>
                  <wp:effectExtent l="19050" t="0" r="0" b="0"/>
                  <wp:docPr id="1" name="Image 1" descr="http://articles.islamweb.net/articlespictures/A_52/43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icles.islamweb.net/articlespictures/A_52/43816.jpg"/>
                          <pic:cNvPicPr>
                            <a:picLocks noChangeAspect="1" noChangeArrowheads="1"/>
                          </pic:cNvPicPr>
                        </pic:nvPicPr>
                        <pic:blipFill>
                          <a:blip r:embed="rId4"/>
                          <a:srcRect/>
                          <a:stretch>
                            <a:fillRect/>
                          </a:stretch>
                        </pic:blipFill>
                        <pic:spPr bwMode="auto">
                          <a:xfrm>
                            <a:off x="0" y="0"/>
                            <a:ext cx="1905000" cy="1854200"/>
                          </a:xfrm>
                          <a:prstGeom prst="rect">
                            <a:avLst/>
                          </a:prstGeom>
                          <a:noFill/>
                          <a:ln w="9525">
                            <a:noFill/>
                            <a:miter lim="800000"/>
                            <a:headEnd/>
                            <a:tailEnd/>
                          </a:ln>
                        </pic:spPr>
                      </pic:pic>
                    </a:graphicData>
                  </a:graphic>
                </wp:inline>
              </w:drawing>
            </w:r>
          </w:p>
        </w:tc>
      </w:tr>
      <w:tr w:rsidR="008C354F" w:rsidRPr="008C354F" w:rsidTr="008C354F">
        <w:tc>
          <w:tcPr>
            <w:tcW w:w="0" w:type="auto"/>
            <w:gridSpan w:val="2"/>
            <w:vAlign w:val="center"/>
            <w:hideMark/>
          </w:tcPr>
          <w:tbl>
            <w:tblPr>
              <w:bidiVisual/>
              <w:tblW w:w="5000" w:type="pct"/>
              <w:jc w:val="right"/>
              <w:tblCellMar>
                <w:left w:w="0" w:type="dxa"/>
                <w:right w:w="0" w:type="dxa"/>
              </w:tblCellMar>
              <w:tblLook w:val="04A0"/>
            </w:tblPr>
            <w:tblGrid>
              <w:gridCol w:w="10490"/>
            </w:tblGrid>
            <w:tr w:rsidR="008C354F" w:rsidRPr="008C354F">
              <w:trPr>
                <w:jc w:val="right"/>
              </w:trPr>
              <w:tc>
                <w:tcPr>
                  <w:tcW w:w="0" w:type="auto"/>
                  <w:vAlign w:val="center"/>
                  <w:hideMark/>
                </w:tcPr>
                <w:tbl>
                  <w:tblPr>
                    <w:bidiVisual/>
                    <w:tblW w:w="0" w:type="auto"/>
                    <w:jc w:val="right"/>
                    <w:tblCellMar>
                      <w:top w:w="15" w:type="dxa"/>
                      <w:left w:w="15" w:type="dxa"/>
                      <w:bottom w:w="15" w:type="dxa"/>
                      <w:right w:w="15" w:type="dxa"/>
                    </w:tblCellMar>
                    <w:tblLook w:val="04A0"/>
                  </w:tblPr>
                  <w:tblGrid>
                    <w:gridCol w:w="36"/>
                    <w:gridCol w:w="36"/>
                    <w:gridCol w:w="36"/>
                    <w:gridCol w:w="36"/>
                  </w:tblGrid>
                  <w:tr w:rsidR="008C354F" w:rsidRPr="008C354F">
                    <w:trPr>
                      <w:jc w:val="right"/>
                    </w:trPr>
                    <w:tc>
                      <w:tcPr>
                        <w:tcW w:w="0" w:type="auto"/>
                        <w:vAlign w:val="center"/>
                        <w:hideMark/>
                      </w:tcPr>
                      <w:p w:rsidR="008C354F" w:rsidRPr="008C354F" w:rsidRDefault="008C354F" w:rsidP="008C354F">
                        <w:pPr>
                          <w:bidi/>
                          <w:spacing w:after="0" w:line="240" w:lineRule="auto"/>
                          <w:ind w:left="-99"/>
                          <w:jc w:val="both"/>
                          <w:rPr>
                            <w:rFonts w:asciiTheme="minorBidi" w:eastAsia="Times New Roman" w:hAnsiTheme="minorBidi"/>
                            <w:sz w:val="28"/>
                            <w:szCs w:val="28"/>
                            <w:lang w:eastAsia="fr-FR"/>
                          </w:rPr>
                        </w:pPr>
                      </w:p>
                    </w:tc>
                    <w:tc>
                      <w:tcPr>
                        <w:tcW w:w="0" w:type="auto"/>
                        <w:vAlign w:val="center"/>
                        <w:hideMark/>
                      </w:tcPr>
                      <w:p w:rsidR="008C354F" w:rsidRPr="008C354F" w:rsidRDefault="008C354F" w:rsidP="008C354F">
                        <w:pPr>
                          <w:bidi/>
                          <w:spacing w:after="0" w:line="240" w:lineRule="auto"/>
                          <w:ind w:left="-99"/>
                          <w:jc w:val="both"/>
                          <w:rPr>
                            <w:rFonts w:asciiTheme="minorBidi" w:eastAsia="Times New Roman" w:hAnsiTheme="minorBidi"/>
                            <w:sz w:val="28"/>
                            <w:szCs w:val="28"/>
                            <w:lang w:eastAsia="fr-FR"/>
                          </w:rPr>
                        </w:pPr>
                      </w:p>
                    </w:tc>
                    <w:tc>
                      <w:tcPr>
                        <w:tcW w:w="0" w:type="auto"/>
                        <w:vAlign w:val="center"/>
                        <w:hideMark/>
                      </w:tcPr>
                      <w:p w:rsidR="008C354F" w:rsidRPr="008C354F" w:rsidRDefault="008C354F" w:rsidP="008C354F">
                        <w:pPr>
                          <w:bidi/>
                          <w:spacing w:after="0" w:line="240" w:lineRule="auto"/>
                          <w:ind w:left="-99"/>
                          <w:jc w:val="both"/>
                          <w:rPr>
                            <w:rFonts w:asciiTheme="minorBidi" w:eastAsia="Times New Roman" w:hAnsiTheme="minorBidi"/>
                            <w:sz w:val="28"/>
                            <w:szCs w:val="28"/>
                            <w:lang w:eastAsia="fr-FR"/>
                          </w:rPr>
                        </w:pPr>
                      </w:p>
                    </w:tc>
                    <w:tc>
                      <w:tcPr>
                        <w:tcW w:w="0" w:type="auto"/>
                        <w:vAlign w:val="center"/>
                        <w:hideMark/>
                      </w:tcPr>
                      <w:p w:rsidR="008C354F" w:rsidRPr="008C354F" w:rsidRDefault="008C354F" w:rsidP="008C354F">
                        <w:pPr>
                          <w:bidi/>
                          <w:spacing w:after="0" w:line="240" w:lineRule="auto"/>
                          <w:ind w:left="-99"/>
                          <w:jc w:val="both"/>
                          <w:rPr>
                            <w:rFonts w:asciiTheme="minorBidi" w:eastAsia="Times New Roman" w:hAnsiTheme="minorBidi"/>
                            <w:sz w:val="28"/>
                            <w:szCs w:val="28"/>
                            <w:lang w:eastAsia="fr-FR"/>
                          </w:rPr>
                        </w:pPr>
                      </w:p>
                    </w:tc>
                  </w:tr>
                </w:tbl>
                <w:p w:rsidR="008C354F" w:rsidRPr="008C354F" w:rsidRDefault="008C354F" w:rsidP="008C354F">
                  <w:pPr>
                    <w:bidi/>
                    <w:spacing w:after="0" w:line="240" w:lineRule="auto"/>
                    <w:ind w:left="-99"/>
                    <w:jc w:val="right"/>
                    <w:rPr>
                      <w:rFonts w:asciiTheme="minorBidi" w:eastAsia="Times New Roman" w:hAnsiTheme="minorBidi"/>
                      <w:sz w:val="28"/>
                      <w:szCs w:val="28"/>
                      <w:lang w:eastAsia="fr-FR"/>
                    </w:rPr>
                  </w:pPr>
                </w:p>
              </w:tc>
            </w:tr>
          </w:tbl>
          <w:p w:rsidR="008C354F" w:rsidRPr="008C354F" w:rsidRDefault="008C354F" w:rsidP="008C354F">
            <w:pPr>
              <w:bidi/>
              <w:spacing w:after="0" w:line="240" w:lineRule="auto"/>
              <w:ind w:left="-99"/>
              <w:jc w:val="right"/>
              <w:rPr>
                <w:rFonts w:asciiTheme="minorBidi" w:eastAsia="Times New Roman" w:hAnsiTheme="minorBidi"/>
                <w:sz w:val="28"/>
                <w:szCs w:val="28"/>
                <w:lang w:eastAsia="fr-FR"/>
              </w:rPr>
            </w:pPr>
          </w:p>
        </w:tc>
      </w:tr>
    </w:tbl>
    <w:p w:rsidR="008C354F" w:rsidRPr="008C354F" w:rsidRDefault="008C354F" w:rsidP="008C354F">
      <w:pPr>
        <w:spacing w:after="100" w:line="240" w:lineRule="auto"/>
        <w:ind w:left="-99"/>
        <w:jc w:val="right"/>
        <w:rPr>
          <w:rFonts w:asciiTheme="minorBidi" w:eastAsia="Times New Roman" w:hAnsiTheme="minorBidi"/>
          <w:vanish/>
          <w:sz w:val="28"/>
          <w:szCs w:val="28"/>
          <w:lang w:eastAsia="fr-FR"/>
        </w:rPr>
      </w:pPr>
    </w:p>
    <w:p w:rsidR="008C354F" w:rsidRDefault="008C354F" w:rsidP="008C354F">
      <w:pPr>
        <w:bidi/>
        <w:spacing w:before="100" w:beforeAutospacing="1" w:after="100" w:afterAutospacing="1" w:line="240" w:lineRule="auto"/>
        <w:ind w:left="-99" w:right="30"/>
        <w:outlineLvl w:val="3"/>
        <w:rPr>
          <w:rFonts w:asciiTheme="minorBidi" w:eastAsia="Times New Roman" w:hAnsiTheme="minorBidi" w:hint="cs"/>
          <w:b/>
          <w:bCs/>
          <w:sz w:val="28"/>
          <w:szCs w:val="28"/>
          <w:rtl/>
          <w:lang w:eastAsia="fr-FR"/>
        </w:rPr>
      </w:pPr>
      <w:r w:rsidRPr="008C354F">
        <w:rPr>
          <w:rFonts w:asciiTheme="minorBidi" w:eastAsia="Times New Roman" w:hAnsiTheme="minorBidi"/>
          <w:b/>
          <w:bCs/>
          <w:sz w:val="28"/>
          <w:szCs w:val="28"/>
          <w:rtl/>
          <w:lang w:eastAsia="fr-FR"/>
        </w:rPr>
        <w:t>إن الكذب هو رأس الخطايا وبدايتها، وهو من أقصر الطرق إلى النار،كما قال النبي صلى الله عليه وسلم: "وإيّاكم والكذِبَ، فإنّ الكَذِبَ يَهْدِي إلَى الفُجُورِ، وإِنّ الفُجُورَ يَهْدِي إِلَى النّارِ وَمَا يزَالُ العبْدُ يَكْذِبُ وَيَتَحَرّى الكَذِبَ حَتّى يُكْتَبَ عِنْدَ الله كَذّابا".[رواه البخاري ومسلم].</w:t>
      </w:r>
      <w:r w:rsidRPr="008C354F">
        <w:rPr>
          <w:rFonts w:asciiTheme="minorBidi" w:eastAsia="Times New Roman" w:hAnsiTheme="minorBidi"/>
          <w:b/>
          <w:bCs/>
          <w:sz w:val="28"/>
          <w:szCs w:val="28"/>
          <w:rtl/>
          <w:lang w:eastAsia="fr-FR"/>
        </w:rPr>
        <w:br/>
        <w:t xml:space="preserve">والكذب إخبار بالشيء على خلاف ما هو عليه. وهو مذموم عند كل العقلاء، ولو لم يكن من مضاره إلا أنه يجعل صاحبه في ريبة لا يكاد يصدق شيئًا لكفى، كما قال بعض الفلاسفة: من عرف من نفسه الكذب لم يصدِّق الصادق فيما يقول، ثم إن من عرف بالكذب فإنه لا يكاد يُصَدَّق في شيء أبدًا، وإن صدق، بل إن سمع الناس بكذبةٍ ربما خرجت من </w:t>
      </w:r>
    </w:p>
    <w:p w:rsidR="008C354F" w:rsidRPr="008C354F" w:rsidRDefault="008C354F" w:rsidP="008C354F">
      <w:pPr>
        <w:bidi/>
        <w:spacing w:before="100" w:beforeAutospacing="1" w:after="100" w:afterAutospacing="1" w:line="240" w:lineRule="auto"/>
        <w:ind w:left="-99" w:right="30"/>
        <w:jc w:val="center"/>
        <w:outlineLvl w:val="3"/>
        <w:rPr>
          <w:rFonts w:asciiTheme="minorBidi" w:eastAsia="Times New Roman" w:hAnsiTheme="minorBidi"/>
          <w:b/>
          <w:bCs/>
          <w:sz w:val="28"/>
          <w:szCs w:val="28"/>
          <w:lang w:eastAsia="fr-FR"/>
        </w:rPr>
      </w:pPr>
      <w:r w:rsidRPr="008C354F">
        <w:rPr>
          <w:rFonts w:asciiTheme="minorBidi" w:eastAsia="Times New Roman" w:hAnsiTheme="minorBidi"/>
          <w:b/>
          <w:bCs/>
          <w:sz w:val="28"/>
          <w:szCs w:val="28"/>
          <w:rtl/>
          <w:lang w:eastAsia="fr-FR"/>
        </w:rPr>
        <w:t>غيره فإنهم ينسبونها إليه:</w:t>
      </w:r>
      <w:r w:rsidRPr="008C354F">
        <w:rPr>
          <w:rFonts w:asciiTheme="minorBidi" w:eastAsia="Times New Roman" w:hAnsiTheme="minorBidi"/>
          <w:b/>
          <w:bCs/>
          <w:sz w:val="28"/>
          <w:szCs w:val="28"/>
          <w:rtl/>
          <w:lang w:eastAsia="fr-FR"/>
        </w:rPr>
        <w:br/>
        <w:t xml:space="preserve">حسب الكذوب من البلـ </w:t>
      </w:r>
      <w:proofErr w:type="spellStart"/>
      <w:r w:rsidRPr="008C354F">
        <w:rPr>
          <w:rFonts w:asciiTheme="minorBidi" w:eastAsia="Times New Roman" w:hAnsiTheme="minorBidi"/>
          <w:b/>
          <w:bCs/>
          <w:sz w:val="28"/>
          <w:szCs w:val="28"/>
          <w:rtl/>
          <w:lang w:eastAsia="fr-FR"/>
        </w:rPr>
        <w:t>ـية</w:t>
      </w:r>
      <w:proofErr w:type="spellEnd"/>
      <w:r w:rsidRPr="008C354F">
        <w:rPr>
          <w:rFonts w:asciiTheme="minorBidi" w:eastAsia="Times New Roman" w:hAnsiTheme="minorBidi"/>
          <w:b/>
          <w:bCs/>
          <w:sz w:val="28"/>
          <w:szCs w:val="28"/>
          <w:rtl/>
          <w:lang w:eastAsia="fr-FR"/>
        </w:rPr>
        <w:t>        بعضُ ما يُحكى عليه</w:t>
      </w:r>
      <w:r w:rsidRPr="008C354F">
        <w:rPr>
          <w:rFonts w:asciiTheme="minorBidi" w:eastAsia="Times New Roman" w:hAnsiTheme="minorBidi"/>
          <w:b/>
          <w:bCs/>
          <w:sz w:val="28"/>
          <w:szCs w:val="28"/>
          <w:rtl/>
          <w:lang w:eastAsia="fr-FR"/>
        </w:rPr>
        <w:br/>
        <w:t xml:space="preserve">فمتى سمعت بكـذبة </w:t>
      </w:r>
      <w:proofErr w:type="spellStart"/>
      <w:r w:rsidRPr="008C354F">
        <w:rPr>
          <w:rFonts w:asciiTheme="minorBidi" w:eastAsia="Times New Roman" w:hAnsiTheme="minorBidi"/>
          <w:b/>
          <w:bCs/>
          <w:sz w:val="28"/>
          <w:szCs w:val="28"/>
          <w:rtl/>
          <w:lang w:eastAsia="fr-FR"/>
        </w:rPr>
        <w:t>مـ</w:t>
      </w:r>
      <w:proofErr w:type="spellEnd"/>
      <w:r w:rsidRPr="008C354F">
        <w:rPr>
          <w:rFonts w:asciiTheme="minorBidi" w:eastAsia="Times New Roman" w:hAnsiTheme="minorBidi"/>
          <w:b/>
          <w:bCs/>
          <w:sz w:val="28"/>
          <w:szCs w:val="28"/>
          <w:rtl/>
          <w:lang w:eastAsia="fr-FR"/>
        </w:rPr>
        <w:t xml:space="preserve"> ـن        غـيره نـسبت إليـه</w:t>
      </w:r>
    </w:p>
    <w:p w:rsidR="008C354F" w:rsidRPr="008C354F" w:rsidRDefault="008C354F" w:rsidP="008C354F">
      <w:pPr>
        <w:bidi/>
        <w:spacing w:before="100" w:beforeAutospacing="1" w:after="100" w:afterAutospacing="1" w:line="240" w:lineRule="auto"/>
        <w:ind w:left="-99" w:right="30"/>
        <w:outlineLvl w:val="3"/>
        <w:rPr>
          <w:rFonts w:asciiTheme="minorBidi" w:eastAsia="Times New Roman" w:hAnsiTheme="minorBidi"/>
          <w:b/>
          <w:bCs/>
          <w:sz w:val="28"/>
          <w:szCs w:val="28"/>
          <w:rtl/>
          <w:lang w:eastAsia="fr-FR"/>
        </w:rPr>
      </w:pPr>
      <w:r w:rsidRPr="008C354F">
        <w:rPr>
          <w:rFonts w:asciiTheme="minorBidi" w:eastAsia="Times New Roman" w:hAnsiTheme="minorBidi"/>
          <w:b/>
          <w:bCs/>
          <w:sz w:val="28"/>
          <w:szCs w:val="28"/>
          <w:rtl/>
          <w:lang w:eastAsia="fr-FR"/>
        </w:rPr>
        <w:t>دواعي الكذب وأماراته:</w:t>
      </w:r>
      <w:r w:rsidRPr="008C354F">
        <w:rPr>
          <w:rFonts w:asciiTheme="minorBidi" w:eastAsia="Times New Roman" w:hAnsiTheme="minorBidi"/>
          <w:b/>
          <w:bCs/>
          <w:sz w:val="28"/>
          <w:szCs w:val="28"/>
          <w:rtl/>
          <w:lang w:eastAsia="fr-FR"/>
        </w:rPr>
        <w:br/>
        <w:t xml:space="preserve">للكذب دواعٍ تدعو إليه وأمارات تدل عليه، ولا شك أن معرفة هذه الدواعي وتلك الأمارات مما يساعد في محاولة العلاج؛ لأن الخُطوة الأولى في علاج أي مرض تنحصر في معرفة أسبابه وتحديد أعراضه، للقضاء عليها والتخلص منه، وقد ذكر </w:t>
      </w:r>
      <w:proofErr w:type="spellStart"/>
      <w:r w:rsidRPr="008C354F">
        <w:rPr>
          <w:rFonts w:asciiTheme="minorBidi" w:eastAsia="Times New Roman" w:hAnsiTheme="minorBidi"/>
          <w:b/>
          <w:bCs/>
          <w:sz w:val="28"/>
          <w:szCs w:val="28"/>
          <w:rtl/>
          <w:lang w:eastAsia="fr-FR"/>
        </w:rPr>
        <w:t>الماوردي</w:t>
      </w:r>
      <w:proofErr w:type="spellEnd"/>
      <w:r w:rsidRPr="008C354F">
        <w:rPr>
          <w:rFonts w:asciiTheme="minorBidi" w:eastAsia="Times New Roman" w:hAnsiTheme="minorBidi"/>
          <w:b/>
          <w:bCs/>
          <w:sz w:val="28"/>
          <w:szCs w:val="28"/>
          <w:rtl/>
          <w:lang w:eastAsia="fr-FR"/>
        </w:rPr>
        <w:t xml:space="preserve"> من هذه الدواعي أو الأسباب:</w:t>
      </w:r>
      <w:r w:rsidRPr="008C354F">
        <w:rPr>
          <w:rFonts w:asciiTheme="minorBidi" w:eastAsia="Times New Roman" w:hAnsiTheme="minorBidi"/>
          <w:b/>
          <w:bCs/>
          <w:sz w:val="28"/>
          <w:szCs w:val="28"/>
          <w:rtl/>
          <w:lang w:eastAsia="fr-FR"/>
        </w:rPr>
        <w:br/>
        <w:t xml:space="preserve">1- اجتلاب النفع </w:t>
      </w:r>
      <w:proofErr w:type="spellStart"/>
      <w:r w:rsidRPr="008C354F">
        <w:rPr>
          <w:rFonts w:asciiTheme="minorBidi" w:eastAsia="Times New Roman" w:hAnsiTheme="minorBidi"/>
          <w:b/>
          <w:bCs/>
          <w:sz w:val="28"/>
          <w:szCs w:val="28"/>
          <w:rtl/>
          <w:lang w:eastAsia="fr-FR"/>
        </w:rPr>
        <w:t>واستدفاع</w:t>
      </w:r>
      <w:proofErr w:type="spellEnd"/>
      <w:r w:rsidRPr="008C354F">
        <w:rPr>
          <w:rFonts w:asciiTheme="minorBidi" w:eastAsia="Times New Roman" w:hAnsiTheme="minorBidi"/>
          <w:b/>
          <w:bCs/>
          <w:sz w:val="28"/>
          <w:szCs w:val="28"/>
          <w:rtl/>
          <w:lang w:eastAsia="fr-FR"/>
        </w:rPr>
        <w:t xml:space="preserve"> الضر، فيرى الكذَّابُ أن الكَذِبَ أسلمُ وأغنمُ، فيُرخِّصُ لنفسه فيه اغتراراً بالخُدع واستشفافًا للطمع.</w:t>
      </w:r>
    </w:p>
    <w:p w:rsidR="008C354F" w:rsidRPr="008C354F" w:rsidRDefault="008C354F" w:rsidP="008C354F">
      <w:pPr>
        <w:bidi/>
        <w:spacing w:before="100" w:beforeAutospacing="1" w:after="100" w:afterAutospacing="1" w:line="240" w:lineRule="auto"/>
        <w:ind w:left="-99" w:right="30"/>
        <w:outlineLvl w:val="3"/>
        <w:rPr>
          <w:rFonts w:asciiTheme="minorBidi" w:eastAsia="Times New Roman" w:hAnsiTheme="minorBidi"/>
          <w:b/>
          <w:bCs/>
          <w:sz w:val="28"/>
          <w:szCs w:val="28"/>
          <w:rtl/>
          <w:lang w:eastAsia="fr-FR"/>
        </w:rPr>
      </w:pPr>
      <w:r w:rsidRPr="008C354F">
        <w:rPr>
          <w:rFonts w:asciiTheme="minorBidi" w:eastAsia="Times New Roman" w:hAnsiTheme="minorBidi"/>
          <w:b/>
          <w:bCs/>
          <w:sz w:val="28"/>
          <w:szCs w:val="28"/>
          <w:rtl/>
          <w:lang w:eastAsia="fr-FR"/>
        </w:rPr>
        <w:t>2- أن يُؤْثِرَ أن يكون حديثُهُ مُستعْذبًا، وكلامُهُ مُستظرفًا، فلا يجد صدقًا يعذُبُ ولا حديثًا يُستظرفُ، فيستحْلِيَ الكذب الذي ليست غرائُزُه مُعْوزَةً ولا طرائِفُهُ مُعجزَةً.</w:t>
      </w:r>
    </w:p>
    <w:p w:rsidR="008C354F" w:rsidRPr="008C354F" w:rsidRDefault="008C354F" w:rsidP="008C354F">
      <w:pPr>
        <w:bidi/>
        <w:spacing w:before="100" w:beforeAutospacing="1" w:after="100" w:afterAutospacing="1" w:line="240" w:lineRule="auto"/>
        <w:ind w:left="-99" w:right="30"/>
        <w:outlineLvl w:val="3"/>
        <w:rPr>
          <w:rFonts w:asciiTheme="minorBidi" w:eastAsia="Times New Roman" w:hAnsiTheme="minorBidi"/>
          <w:b/>
          <w:bCs/>
          <w:sz w:val="28"/>
          <w:szCs w:val="28"/>
          <w:rtl/>
          <w:lang w:eastAsia="fr-FR"/>
        </w:rPr>
      </w:pPr>
      <w:r w:rsidRPr="008C354F">
        <w:rPr>
          <w:rFonts w:asciiTheme="minorBidi" w:eastAsia="Times New Roman" w:hAnsiTheme="minorBidi"/>
          <w:b/>
          <w:bCs/>
          <w:sz w:val="28"/>
          <w:szCs w:val="28"/>
          <w:rtl/>
          <w:lang w:eastAsia="fr-FR"/>
        </w:rPr>
        <w:t xml:space="preserve">3- </w:t>
      </w:r>
      <w:proofErr w:type="gramStart"/>
      <w:r w:rsidRPr="008C354F">
        <w:rPr>
          <w:rFonts w:asciiTheme="minorBidi" w:eastAsia="Times New Roman" w:hAnsiTheme="minorBidi"/>
          <w:b/>
          <w:bCs/>
          <w:sz w:val="28"/>
          <w:szCs w:val="28"/>
          <w:rtl/>
          <w:lang w:eastAsia="fr-FR"/>
        </w:rPr>
        <w:t>أن</w:t>
      </w:r>
      <w:proofErr w:type="gramEnd"/>
      <w:r w:rsidRPr="008C354F">
        <w:rPr>
          <w:rFonts w:asciiTheme="minorBidi" w:eastAsia="Times New Roman" w:hAnsiTheme="minorBidi"/>
          <w:b/>
          <w:bCs/>
          <w:sz w:val="28"/>
          <w:szCs w:val="28"/>
          <w:rtl/>
          <w:lang w:eastAsia="fr-FR"/>
        </w:rPr>
        <w:t xml:space="preserve"> يقصد بالكذب التشفي من عدُوِّهِ، فيسمُهُ بقبائح يخترعُها عليه، ويصفُهُ بفضائح يَنْسبُها إليه.</w:t>
      </w:r>
    </w:p>
    <w:p w:rsidR="008C354F" w:rsidRPr="008C354F" w:rsidRDefault="008C354F" w:rsidP="008C354F">
      <w:pPr>
        <w:bidi/>
        <w:spacing w:before="100" w:beforeAutospacing="1" w:after="100" w:afterAutospacing="1" w:line="240" w:lineRule="auto"/>
        <w:ind w:left="-99" w:right="30"/>
        <w:outlineLvl w:val="3"/>
        <w:rPr>
          <w:rFonts w:asciiTheme="minorBidi" w:eastAsia="Times New Roman" w:hAnsiTheme="minorBidi"/>
          <w:b/>
          <w:bCs/>
          <w:sz w:val="28"/>
          <w:szCs w:val="28"/>
          <w:rtl/>
          <w:lang w:eastAsia="fr-FR"/>
        </w:rPr>
      </w:pPr>
      <w:r w:rsidRPr="008C354F">
        <w:rPr>
          <w:rFonts w:asciiTheme="minorBidi" w:eastAsia="Times New Roman" w:hAnsiTheme="minorBidi"/>
          <w:b/>
          <w:bCs/>
          <w:sz w:val="28"/>
          <w:szCs w:val="28"/>
          <w:rtl/>
          <w:lang w:eastAsia="fr-FR"/>
        </w:rPr>
        <w:t xml:space="preserve">4- </w:t>
      </w:r>
      <w:proofErr w:type="gramStart"/>
      <w:r w:rsidRPr="008C354F">
        <w:rPr>
          <w:rFonts w:asciiTheme="minorBidi" w:eastAsia="Times New Roman" w:hAnsiTheme="minorBidi"/>
          <w:b/>
          <w:bCs/>
          <w:sz w:val="28"/>
          <w:szCs w:val="28"/>
          <w:rtl/>
          <w:lang w:eastAsia="fr-FR"/>
        </w:rPr>
        <w:t>أن</w:t>
      </w:r>
      <w:proofErr w:type="gramEnd"/>
      <w:r w:rsidRPr="008C354F">
        <w:rPr>
          <w:rFonts w:asciiTheme="minorBidi" w:eastAsia="Times New Roman" w:hAnsiTheme="minorBidi"/>
          <w:b/>
          <w:bCs/>
          <w:sz w:val="28"/>
          <w:szCs w:val="28"/>
          <w:rtl/>
          <w:lang w:eastAsia="fr-FR"/>
        </w:rPr>
        <w:t xml:space="preserve"> تكون دواعي الكذب قد ترادفت عليه حتى ألفها، فصار الكذب له عادةً ونفسُهُ إليه مُنقادةً.</w:t>
      </w:r>
    </w:p>
    <w:p w:rsidR="008C354F" w:rsidRPr="008C354F" w:rsidRDefault="008C354F" w:rsidP="008C354F">
      <w:pPr>
        <w:bidi/>
        <w:spacing w:before="100" w:beforeAutospacing="1" w:after="100" w:afterAutospacing="1" w:line="240" w:lineRule="auto"/>
        <w:ind w:left="-99" w:right="30"/>
        <w:outlineLvl w:val="3"/>
        <w:rPr>
          <w:rFonts w:asciiTheme="minorBidi" w:eastAsia="Times New Roman" w:hAnsiTheme="minorBidi"/>
          <w:b/>
          <w:bCs/>
          <w:sz w:val="28"/>
          <w:szCs w:val="28"/>
          <w:rtl/>
          <w:lang w:eastAsia="fr-FR"/>
        </w:rPr>
      </w:pPr>
      <w:r w:rsidRPr="008C354F">
        <w:rPr>
          <w:rFonts w:asciiTheme="minorBidi" w:eastAsia="Times New Roman" w:hAnsiTheme="minorBidi"/>
          <w:b/>
          <w:bCs/>
          <w:sz w:val="28"/>
          <w:szCs w:val="28"/>
          <w:rtl/>
          <w:lang w:eastAsia="fr-FR"/>
        </w:rPr>
        <w:t xml:space="preserve">5- حُبَّ </w:t>
      </w:r>
      <w:proofErr w:type="spellStart"/>
      <w:r w:rsidRPr="008C354F">
        <w:rPr>
          <w:rFonts w:asciiTheme="minorBidi" w:eastAsia="Times New Roman" w:hAnsiTheme="minorBidi"/>
          <w:b/>
          <w:bCs/>
          <w:sz w:val="28"/>
          <w:szCs w:val="28"/>
          <w:rtl/>
          <w:lang w:eastAsia="fr-FR"/>
        </w:rPr>
        <w:t>التَّرَأُسِ</w:t>
      </w:r>
      <w:proofErr w:type="spellEnd"/>
      <w:r w:rsidRPr="008C354F">
        <w:rPr>
          <w:rFonts w:asciiTheme="minorBidi" w:eastAsia="Times New Roman" w:hAnsiTheme="minorBidi"/>
          <w:b/>
          <w:bCs/>
          <w:sz w:val="28"/>
          <w:szCs w:val="28"/>
          <w:rtl/>
          <w:lang w:eastAsia="fr-FR"/>
        </w:rPr>
        <w:t>، وذلك أنَّ الكاذِبَ يرى له فضلاً على المُخبر بما أعلمَهُ، فهو يتشبَّهُ بالعالِمِ الفاضل في ذلك. </w:t>
      </w:r>
      <w:r w:rsidRPr="008C354F">
        <w:rPr>
          <w:rFonts w:asciiTheme="minorBidi" w:eastAsia="Times New Roman" w:hAnsiTheme="minorBidi"/>
          <w:b/>
          <w:bCs/>
          <w:sz w:val="28"/>
          <w:szCs w:val="28"/>
          <w:rtl/>
          <w:lang w:eastAsia="fr-FR"/>
        </w:rPr>
        <w:br/>
      </w:r>
      <w:proofErr w:type="gramStart"/>
      <w:r w:rsidRPr="008C354F">
        <w:rPr>
          <w:rFonts w:asciiTheme="minorBidi" w:eastAsia="Times New Roman" w:hAnsiTheme="minorBidi"/>
          <w:b/>
          <w:bCs/>
          <w:sz w:val="28"/>
          <w:szCs w:val="28"/>
          <w:rtl/>
          <w:lang w:eastAsia="fr-FR"/>
        </w:rPr>
        <w:t>أما</w:t>
      </w:r>
      <w:proofErr w:type="gramEnd"/>
      <w:r w:rsidRPr="008C354F">
        <w:rPr>
          <w:rFonts w:asciiTheme="minorBidi" w:eastAsia="Times New Roman" w:hAnsiTheme="minorBidi"/>
          <w:b/>
          <w:bCs/>
          <w:sz w:val="28"/>
          <w:szCs w:val="28"/>
          <w:rtl/>
          <w:lang w:eastAsia="fr-FR"/>
        </w:rPr>
        <w:t xml:space="preserve"> أمارات الكذب فمنها:</w:t>
      </w:r>
      <w:r w:rsidRPr="008C354F">
        <w:rPr>
          <w:rFonts w:asciiTheme="minorBidi" w:eastAsia="Times New Roman" w:hAnsiTheme="minorBidi"/>
          <w:b/>
          <w:bCs/>
          <w:sz w:val="28"/>
          <w:szCs w:val="28"/>
          <w:rtl/>
          <w:lang w:eastAsia="fr-FR"/>
        </w:rPr>
        <w:br/>
        <w:t>- أنك إذا لقنته الحديث تلقنه ولم يكن بين ما لقَّنُتَهُ (إياه) وبين ما أورده فرقٌ عِندَهُ، أي أنه يَخْلِطُ بين ما سمِعَهُ منك وما اخترَعَهُ من عِنْدِهِ.</w:t>
      </w:r>
    </w:p>
    <w:p w:rsidR="008C354F" w:rsidRPr="008C354F" w:rsidRDefault="008C354F" w:rsidP="008C354F">
      <w:pPr>
        <w:bidi/>
        <w:spacing w:before="100" w:beforeAutospacing="1" w:after="100" w:afterAutospacing="1" w:line="240" w:lineRule="auto"/>
        <w:ind w:left="-99" w:right="30"/>
        <w:outlineLvl w:val="3"/>
        <w:rPr>
          <w:rFonts w:asciiTheme="minorBidi" w:eastAsia="Times New Roman" w:hAnsiTheme="minorBidi"/>
          <w:b/>
          <w:bCs/>
          <w:sz w:val="28"/>
          <w:szCs w:val="28"/>
          <w:rtl/>
          <w:lang w:eastAsia="fr-FR"/>
        </w:rPr>
      </w:pPr>
      <w:r w:rsidRPr="008C354F">
        <w:rPr>
          <w:rFonts w:asciiTheme="minorBidi" w:eastAsia="Times New Roman" w:hAnsiTheme="minorBidi"/>
          <w:b/>
          <w:bCs/>
          <w:sz w:val="28"/>
          <w:szCs w:val="28"/>
          <w:rtl/>
          <w:lang w:eastAsia="fr-FR"/>
        </w:rPr>
        <w:t xml:space="preserve">- </w:t>
      </w:r>
      <w:proofErr w:type="gramStart"/>
      <w:r w:rsidRPr="008C354F">
        <w:rPr>
          <w:rFonts w:asciiTheme="minorBidi" w:eastAsia="Times New Roman" w:hAnsiTheme="minorBidi"/>
          <w:b/>
          <w:bCs/>
          <w:sz w:val="28"/>
          <w:szCs w:val="28"/>
          <w:rtl/>
          <w:lang w:eastAsia="fr-FR"/>
        </w:rPr>
        <w:t>أنك</w:t>
      </w:r>
      <w:proofErr w:type="gramEnd"/>
      <w:r w:rsidRPr="008C354F">
        <w:rPr>
          <w:rFonts w:asciiTheme="minorBidi" w:eastAsia="Times New Roman" w:hAnsiTheme="minorBidi"/>
          <w:b/>
          <w:bCs/>
          <w:sz w:val="28"/>
          <w:szCs w:val="28"/>
          <w:rtl/>
          <w:lang w:eastAsia="fr-FR"/>
        </w:rPr>
        <w:t xml:space="preserve"> إذا </w:t>
      </w:r>
      <w:proofErr w:type="spellStart"/>
      <w:r w:rsidRPr="008C354F">
        <w:rPr>
          <w:rFonts w:asciiTheme="minorBidi" w:eastAsia="Times New Roman" w:hAnsiTheme="minorBidi"/>
          <w:b/>
          <w:bCs/>
          <w:sz w:val="28"/>
          <w:szCs w:val="28"/>
          <w:rtl/>
          <w:lang w:eastAsia="fr-FR"/>
        </w:rPr>
        <w:t>شكَّكْتَهُ</w:t>
      </w:r>
      <w:proofErr w:type="spellEnd"/>
      <w:r w:rsidRPr="008C354F">
        <w:rPr>
          <w:rFonts w:asciiTheme="minorBidi" w:eastAsia="Times New Roman" w:hAnsiTheme="minorBidi"/>
          <w:b/>
          <w:bCs/>
          <w:sz w:val="28"/>
          <w:szCs w:val="28"/>
          <w:rtl/>
          <w:lang w:eastAsia="fr-FR"/>
        </w:rPr>
        <w:t xml:space="preserve"> في الحديث تشَكَّكَ حتى يكادُ يرجعُ فيه.</w:t>
      </w:r>
    </w:p>
    <w:p w:rsidR="008C354F" w:rsidRPr="008C354F" w:rsidRDefault="008C354F" w:rsidP="008C354F">
      <w:pPr>
        <w:bidi/>
        <w:spacing w:before="100" w:beforeAutospacing="1" w:after="100" w:afterAutospacing="1" w:line="240" w:lineRule="auto"/>
        <w:ind w:left="-99" w:right="30"/>
        <w:outlineLvl w:val="3"/>
        <w:rPr>
          <w:rFonts w:asciiTheme="minorBidi" w:eastAsia="Times New Roman" w:hAnsiTheme="minorBidi"/>
          <w:b/>
          <w:bCs/>
          <w:sz w:val="28"/>
          <w:szCs w:val="28"/>
          <w:rtl/>
          <w:lang w:eastAsia="fr-FR"/>
        </w:rPr>
      </w:pPr>
      <w:r w:rsidRPr="008C354F">
        <w:rPr>
          <w:rFonts w:asciiTheme="minorBidi" w:eastAsia="Times New Roman" w:hAnsiTheme="minorBidi"/>
          <w:b/>
          <w:bCs/>
          <w:sz w:val="28"/>
          <w:szCs w:val="28"/>
          <w:rtl/>
          <w:lang w:eastAsia="fr-FR"/>
        </w:rPr>
        <w:t xml:space="preserve">- </w:t>
      </w:r>
      <w:proofErr w:type="gramStart"/>
      <w:r w:rsidRPr="008C354F">
        <w:rPr>
          <w:rFonts w:asciiTheme="minorBidi" w:eastAsia="Times New Roman" w:hAnsiTheme="minorBidi"/>
          <w:b/>
          <w:bCs/>
          <w:sz w:val="28"/>
          <w:szCs w:val="28"/>
          <w:rtl/>
          <w:lang w:eastAsia="fr-FR"/>
        </w:rPr>
        <w:t>أنك</w:t>
      </w:r>
      <w:proofErr w:type="gramEnd"/>
      <w:r w:rsidRPr="008C354F">
        <w:rPr>
          <w:rFonts w:asciiTheme="minorBidi" w:eastAsia="Times New Roman" w:hAnsiTheme="minorBidi"/>
          <w:b/>
          <w:bCs/>
          <w:sz w:val="28"/>
          <w:szCs w:val="28"/>
          <w:rtl/>
          <w:lang w:eastAsia="fr-FR"/>
        </w:rPr>
        <w:t xml:space="preserve"> إذا رددت عليه قوله حَصِر وارْتَبَكَ، ولم يكن عندهُ نُصْرَةُ المُحتَجّين ولا بُرهان الصادقين.</w:t>
      </w:r>
    </w:p>
    <w:p w:rsidR="008C354F" w:rsidRPr="008C354F" w:rsidRDefault="008C354F" w:rsidP="008C354F">
      <w:pPr>
        <w:bidi/>
        <w:spacing w:before="100" w:beforeAutospacing="1" w:after="100" w:afterAutospacing="1" w:line="240" w:lineRule="auto"/>
        <w:ind w:left="-99" w:right="30"/>
        <w:outlineLvl w:val="3"/>
        <w:rPr>
          <w:rFonts w:asciiTheme="minorBidi" w:eastAsia="Times New Roman" w:hAnsiTheme="minorBidi"/>
          <w:b/>
          <w:bCs/>
          <w:sz w:val="28"/>
          <w:szCs w:val="28"/>
          <w:rtl/>
          <w:lang w:eastAsia="fr-FR"/>
        </w:rPr>
      </w:pPr>
      <w:r w:rsidRPr="008C354F">
        <w:rPr>
          <w:rFonts w:asciiTheme="minorBidi" w:eastAsia="Times New Roman" w:hAnsiTheme="minorBidi"/>
          <w:b/>
          <w:bCs/>
          <w:sz w:val="28"/>
          <w:szCs w:val="28"/>
          <w:rtl/>
          <w:lang w:eastAsia="fr-FR"/>
        </w:rPr>
        <w:t xml:space="preserve">- ما يظهر عليه من ريبة الكذَّابين، ولذلك قال بعض الحكماء: "الوجوه مرايا، تُريك أسرارَ البرايا". وإذا اتَّسم بالكذبِ، نُسبتْ إليه </w:t>
      </w:r>
      <w:proofErr w:type="spellStart"/>
      <w:r w:rsidRPr="008C354F">
        <w:rPr>
          <w:rFonts w:asciiTheme="minorBidi" w:eastAsia="Times New Roman" w:hAnsiTheme="minorBidi"/>
          <w:b/>
          <w:bCs/>
          <w:sz w:val="28"/>
          <w:szCs w:val="28"/>
          <w:rtl/>
          <w:lang w:eastAsia="fr-FR"/>
        </w:rPr>
        <w:t>شواردُ</w:t>
      </w:r>
      <w:proofErr w:type="spellEnd"/>
      <w:r w:rsidRPr="008C354F">
        <w:rPr>
          <w:rFonts w:asciiTheme="minorBidi" w:eastAsia="Times New Roman" w:hAnsiTheme="minorBidi"/>
          <w:b/>
          <w:bCs/>
          <w:sz w:val="28"/>
          <w:szCs w:val="28"/>
          <w:rtl/>
          <w:lang w:eastAsia="fr-FR"/>
        </w:rPr>
        <w:t xml:space="preserve"> الكذِبِ المجهولةِ (أي الشائعات وما في حُكمها)، وأضيفت إلى أكاذيبه زياداتٌ مُفْتَعَلَةٌ، حتَّى يصيرَ هذا الكاذبُ مكذُوبًا عليه، فيجمعُ بين معرَّةِ الكذب منه، ومضرَّةِ الكذب عليه.</w:t>
      </w:r>
    </w:p>
    <w:p w:rsidR="008C354F" w:rsidRPr="008C354F" w:rsidRDefault="008C354F" w:rsidP="008C354F">
      <w:pPr>
        <w:bidi/>
        <w:spacing w:before="100" w:beforeAutospacing="1" w:after="100" w:afterAutospacing="1" w:line="240" w:lineRule="auto"/>
        <w:ind w:left="-99" w:right="30"/>
        <w:outlineLvl w:val="3"/>
        <w:rPr>
          <w:rFonts w:asciiTheme="minorBidi" w:eastAsia="Times New Roman" w:hAnsiTheme="minorBidi"/>
          <w:b/>
          <w:bCs/>
          <w:sz w:val="28"/>
          <w:szCs w:val="28"/>
          <w:rtl/>
          <w:lang w:eastAsia="fr-FR"/>
        </w:rPr>
      </w:pPr>
      <w:r w:rsidRPr="008C354F">
        <w:rPr>
          <w:rFonts w:asciiTheme="minorBidi" w:eastAsia="Times New Roman" w:hAnsiTheme="minorBidi"/>
          <w:b/>
          <w:bCs/>
          <w:sz w:val="28"/>
          <w:szCs w:val="28"/>
          <w:rtl/>
          <w:lang w:eastAsia="fr-FR"/>
        </w:rPr>
        <w:t>أنواع الكذب:</w:t>
      </w:r>
      <w:r w:rsidRPr="008C354F">
        <w:rPr>
          <w:rFonts w:asciiTheme="minorBidi" w:eastAsia="Times New Roman" w:hAnsiTheme="minorBidi"/>
          <w:b/>
          <w:bCs/>
          <w:sz w:val="28"/>
          <w:szCs w:val="28"/>
          <w:rtl/>
          <w:lang w:eastAsia="fr-FR"/>
        </w:rPr>
        <w:br/>
        <w:t>الكذب أنواع متعددة، فمنه ما يكون في الأقوال، ومنه ما يكون في الأفعال، ومنه ما يكون في النِّيات.</w:t>
      </w:r>
      <w:r w:rsidRPr="008C354F">
        <w:rPr>
          <w:rFonts w:asciiTheme="minorBidi" w:eastAsia="Times New Roman" w:hAnsiTheme="minorBidi"/>
          <w:b/>
          <w:bCs/>
          <w:sz w:val="28"/>
          <w:szCs w:val="28"/>
          <w:rtl/>
          <w:lang w:eastAsia="fr-FR"/>
        </w:rPr>
        <w:br/>
      </w:r>
      <w:r w:rsidRPr="008C354F">
        <w:rPr>
          <w:rFonts w:asciiTheme="minorBidi" w:eastAsia="Times New Roman" w:hAnsiTheme="minorBidi"/>
          <w:b/>
          <w:bCs/>
          <w:sz w:val="28"/>
          <w:szCs w:val="28"/>
          <w:rtl/>
          <w:lang w:eastAsia="fr-FR"/>
        </w:rPr>
        <w:lastRenderedPageBreak/>
        <w:t>أولاً: الكذب في الأقوال:</w:t>
      </w:r>
      <w:r w:rsidRPr="008C354F">
        <w:rPr>
          <w:rFonts w:asciiTheme="minorBidi" w:eastAsia="Times New Roman" w:hAnsiTheme="minorBidi"/>
          <w:b/>
          <w:bCs/>
          <w:sz w:val="28"/>
          <w:szCs w:val="28"/>
          <w:rtl/>
          <w:lang w:eastAsia="fr-FR"/>
        </w:rPr>
        <w:br/>
        <w:t xml:space="preserve">وهو أن يخبر بخلاف الصدق، وبخلاف الواقع، وهذا أيضًا أشكال متعددة، تتفاوت في الإثم بحسب كل شكل منها، فأعظمها وأكبرها إثما الكذب على الله ورسوله صلى الله عليه وسلم. </w:t>
      </w:r>
      <w:proofErr w:type="gramStart"/>
      <w:r w:rsidRPr="008C354F">
        <w:rPr>
          <w:rFonts w:asciiTheme="minorBidi" w:eastAsia="Times New Roman" w:hAnsiTheme="minorBidi"/>
          <w:b/>
          <w:bCs/>
          <w:sz w:val="28"/>
          <w:szCs w:val="28"/>
          <w:rtl/>
          <w:lang w:eastAsia="fr-FR"/>
        </w:rPr>
        <w:t>قال</w:t>
      </w:r>
      <w:proofErr w:type="gramEnd"/>
      <w:r w:rsidRPr="008C354F">
        <w:rPr>
          <w:rFonts w:asciiTheme="minorBidi" w:eastAsia="Times New Roman" w:hAnsiTheme="minorBidi"/>
          <w:b/>
          <w:bCs/>
          <w:sz w:val="28"/>
          <w:szCs w:val="28"/>
          <w:rtl/>
          <w:lang w:eastAsia="fr-FR"/>
        </w:rPr>
        <w:t xml:space="preserve"> الله تعالى: (وَمَنْ أَظْلَمُ مِمَّنِ افْتَرَى عَلَى اللَّهِ كَذِباً) [الأنعام:21].</w:t>
      </w:r>
    </w:p>
    <w:p w:rsidR="008C354F" w:rsidRPr="008C354F" w:rsidRDefault="008C354F" w:rsidP="008C354F">
      <w:pPr>
        <w:bidi/>
        <w:spacing w:before="100" w:beforeAutospacing="1" w:after="100" w:afterAutospacing="1" w:line="240" w:lineRule="auto"/>
        <w:ind w:left="-99" w:right="30"/>
        <w:outlineLvl w:val="3"/>
        <w:rPr>
          <w:rFonts w:asciiTheme="minorBidi" w:eastAsia="Times New Roman" w:hAnsiTheme="minorBidi"/>
          <w:b/>
          <w:bCs/>
          <w:sz w:val="28"/>
          <w:szCs w:val="28"/>
          <w:rtl/>
          <w:lang w:eastAsia="fr-FR"/>
        </w:rPr>
      </w:pPr>
      <w:r w:rsidRPr="008C354F">
        <w:rPr>
          <w:rFonts w:asciiTheme="minorBidi" w:eastAsia="Times New Roman" w:hAnsiTheme="minorBidi"/>
          <w:b/>
          <w:bCs/>
          <w:sz w:val="28"/>
          <w:szCs w:val="28"/>
          <w:rtl/>
          <w:lang w:eastAsia="fr-FR"/>
        </w:rPr>
        <w:t xml:space="preserve">ومن ذلك التحليل والتحريم، بحسب الأهواء، لا بحسب </w:t>
      </w:r>
      <w:proofErr w:type="spellStart"/>
      <w:r w:rsidRPr="008C354F">
        <w:rPr>
          <w:rFonts w:asciiTheme="minorBidi" w:eastAsia="Times New Roman" w:hAnsiTheme="minorBidi"/>
          <w:b/>
          <w:bCs/>
          <w:sz w:val="28"/>
          <w:szCs w:val="28"/>
          <w:rtl/>
          <w:lang w:eastAsia="fr-FR"/>
        </w:rPr>
        <w:t>الشرع</w:t>
      </w:r>
      <w:proofErr w:type="spellEnd"/>
      <w:r w:rsidRPr="008C354F">
        <w:rPr>
          <w:rFonts w:asciiTheme="minorBidi" w:eastAsia="Times New Roman" w:hAnsiTheme="minorBidi"/>
          <w:b/>
          <w:bCs/>
          <w:sz w:val="28"/>
          <w:szCs w:val="28"/>
          <w:rtl/>
          <w:lang w:eastAsia="fr-FR"/>
        </w:rPr>
        <w:t xml:space="preserve"> المنزل من عند الله، ولهذا عنَّف الله الكفار حين ادعوا أن ما شرعوه من عند أنفسهم هو </w:t>
      </w:r>
      <w:proofErr w:type="spellStart"/>
      <w:r w:rsidRPr="008C354F">
        <w:rPr>
          <w:rFonts w:asciiTheme="minorBidi" w:eastAsia="Times New Roman" w:hAnsiTheme="minorBidi"/>
          <w:b/>
          <w:bCs/>
          <w:sz w:val="28"/>
          <w:szCs w:val="28"/>
          <w:rtl/>
          <w:lang w:eastAsia="fr-FR"/>
        </w:rPr>
        <w:t>الشرع</w:t>
      </w:r>
      <w:proofErr w:type="spellEnd"/>
      <w:r w:rsidRPr="008C354F">
        <w:rPr>
          <w:rFonts w:asciiTheme="minorBidi" w:eastAsia="Times New Roman" w:hAnsiTheme="minorBidi"/>
          <w:b/>
          <w:bCs/>
          <w:sz w:val="28"/>
          <w:szCs w:val="28"/>
          <w:rtl/>
          <w:lang w:eastAsia="fr-FR"/>
        </w:rPr>
        <w:t xml:space="preserve"> الذي أوحى </w:t>
      </w:r>
      <w:proofErr w:type="spellStart"/>
      <w:r w:rsidRPr="008C354F">
        <w:rPr>
          <w:rFonts w:asciiTheme="minorBidi" w:eastAsia="Times New Roman" w:hAnsiTheme="minorBidi"/>
          <w:b/>
          <w:bCs/>
          <w:sz w:val="28"/>
          <w:szCs w:val="28"/>
          <w:rtl/>
          <w:lang w:eastAsia="fr-FR"/>
        </w:rPr>
        <w:t>به</w:t>
      </w:r>
      <w:proofErr w:type="spellEnd"/>
      <w:r w:rsidRPr="008C354F">
        <w:rPr>
          <w:rFonts w:asciiTheme="minorBidi" w:eastAsia="Times New Roman" w:hAnsiTheme="minorBidi"/>
          <w:b/>
          <w:bCs/>
          <w:sz w:val="28"/>
          <w:szCs w:val="28"/>
          <w:rtl/>
          <w:lang w:eastAsia="fr-FR"/>
        </w:rPr>
        <w:t xml:space="preserve"> الله:(وَلا تَقُولُوا لِمَا تَصِفُ أَلْسِنَتُكُمُ الْكَذِبَ هَذَا حَلالٌ وَهَذَا حَرَامٌ لِتَفْتَرُوا عَلَى اللَّهِ الْكَذِبَ)[النحل:116].وقال تعالى: (أَمْ لَهُمْ شُرَكَاءُ شَرَعُوا لَهُمْ مِنَ الدِّينِ مَا لَمْ يَأْذَنْ </w:t>
      </w:r>
      <w:proofErr w:type="spellStart"/>
      <w:r w:rsidRPr="008C354F">
        <w:rPr>
          <w:rFonts w:asciiTheme="minorBidi" w:eastAsia="Times New Roman" w:hAnsiTheme="minorBidi"/>
          <w:b/>
          <w:bCs/>
          <w:sz w:val="28"/>
          <w:szCs w:val="28"/>
          <w:rtl/>
          <w:lang w:eastAsia="fr-FR"/>
        </w:rPr>
        <w:t>بِهِ</w:t>
      </w:r>
      <w:proofErr w:type="spellEnd"/>
      <w:r w:rsidRPr="008C354F">
        <w:rPr>
          <w:rFonts w:asciiTheme="minorBidi" w:eastAsia="Times New Roman" w:hAnsiTheme="minorBidi"/>
          <w:b/>
          <w:bCs/>
          <w:sz w:val="28"/>
          <w:szCs w:val="28"/>
          <w:rtl/>
          <w:lang w:eastAsia="fr-FR"/>
        </w:rPr>
        <w:t xml:space="preserve"> اللَّهُ وَلَوْلا كَلِمَةُ الْفَصْلِ لَقُضِيَ بَيْنَهُمْ وَإِنَّ الظَّالِمِينَ لَهُمْ عَذَابٌ أَلِيمٌ) (الشورى:21) </w:t>
      </w:r>
      <w:r w:rsidRPr="008C354F">
        <w:rPr>
          <w:rFonts w:asciiTheme="minorBidi" w:eastAsia="Times New Roman" w:hAnsiTheme="minorBidi"/>
          <w:b/>
          <w:bCs/>
          <w:sz w:val="28"/>
          <w:szCs w:val="28"/>
          <w:rtl/>
          <w:lang w:eastAsia="fr-FR"/>
        </w:rPr>
        <w:br/>
        <w:t>والنبي صلى الله عليه وسلم حذَّر من الكذب عليه، فقال: "مَنْ كَذَبَ عَليَّ مُتَعَمِّداً فَلْيَتَبَوأ مَقْعَدَهُ مِنَ النَّارِ" [صحيح الجامع الصغير:6519].</w:t>
      </w:r>
    </w:p>
    <w:p w:rsidR="008C354F" w:rsidRPr="008C354F" w:rsidRDefault="008C354F" w:rsidP="008C354F">
      <w:pPr>
        <w:bidi/>
        <w:spacing w:before="100" w:beforeAutospacing="1" w:after="100" w:afterAutospacing="1" w:line="240" w:lineRule="auto"/>
        <w:ind w:left="-99" w:right="30"/>
        <w:outlineLvl w:val="3"/>
        <w:rPr>
          <w:rFonts w:asciiTheme="minorBidi" w:eastAsia="Times New Roman" w:hAnsiTheme="minorBidi"/>
          <w:b/>
          <w:bCs/>
          <w:sz w:val="28"/>
          <w:szCs w:val="28"/>
          <w:rtl/>
          <w:lang w:eastAsia="fr-FR"/>
        </w:rPr>
      </w:pPr>
      <w:r w:rsidRPr="008C354F">
        <w:rPr>
          <w:rFonts w:asciiTheme="minorBidi" w:eastAsia="Times New Roman" w:hAnsiTheme="minorBidi"/>
          <w:b/>
          <w:bCs/>
          <w:sz w:val="28"/>
          <w:szCs w:val="28"/>
          <w:rtl/>
          <w:lang w:eastAsia="fr-FR"/>
        </w:rPr>
        <w:t>ثم يأتي بعد ذلك الكذب على المؤمنين، ومنه شهادة الزور التي عدَّها النبي صلى الله عليه وسلم من أكبر الكبائر، وكم وُجد في عصرنا هذا من باع دينه وضميره وشهد شهادة زور، فأضاع حقوق الناس أو رماهم بما ليس فيهم، طمعًا في دنيا أو رغبة في انتقام أو تشفٍّ. </w:t>
      </w:r>
      <w:r w:rsidRPr="008C354F">
        <w:rPr>
          <w:rFonts w:asciiTheme="minorBidi" w:eastAsia="Times New Roman" w:hAnsiTheme="minorBidi"/>
          <w:b/>
          <w:bCs/>
          <w:sz w:val="28"/>
          <w:szCs w:val="28"/>
          <w:rtl/>
          <w:lang w:eastAsia="fr-FR"/>
        </w:rPr>
        <w:br/>
      </w:r>
      <w:proofErr w:type="gramStart"/>
      <w:r w:rsidRPr="008C354F">
        <w:rPr>
          <w:rFonts w:asciiTheme="minorBidi" w:eastAsia="Times New Roman" w:hAnsiTheme="minorBidi"/>
          <w:b/>
          <w:bCs/>
          <w:sz w:val="28"/>
          <w:szCs w:val="28"/>
          <w:rtl/>
          <w:lang w:eastAsia="fr-FR"/>
        </w:rPr>
        <w:t>ومنه</w:t>
      </w:r>
      <w:proofErr w:type="gramEnd"/>
      <w:r w:rsidRPr="008C354F">
        <w:rPr>
          <w:rFonts w:asciiTheme="minorBidi" w:eastAsia="Times New Roman" w:hAnsiTheme="minorBidi"/>
          <w:b/>
          <w:bCs/>
          <w:sz w:val="28"/>
          <w:szCs w:val="28"/>
          <w:rtl/>
          <w:lang w:eastAsia="fr-FR"/>
        </w:rPr>
        <w:t xml:space="preserve"> الكذب في المزاح ليُضحك الناس، وقد جاء في الحديث: "وَيْلٌ لِلّذِي يُحَدّثُ فَيَكْذِبُ لِيُضْحِكَ </w:t>
      </w:r>
      <w:proofErr w:type="spellStart"/>
      <w:r w:rsidRPr="008C354F">
        <w:rPr>
          <w:rFonts w:asciiTheme="minorBidi" w:eastAsia="Times New Roman" w:hAnsiTheme="minorBidi"/>
          <w:b/>
          <w:bCs/>
          <w:sz w:val="28"/>
          <w:szCs w:val="28"/>
          <w:rtl/>
          <w:lang w:eastAsia="fr-FR"/>
        </w:rPr>
        <w:t>بِهِ</w:t>
      </w:r>
      <w:proofErr w:type="spellEnd"/>
      <w:r w:rsidRPr="008C354F">
        <w:rPr>
          <w:rFonts w:asciiTheme="minorBidi" w:eastAsia="Times New Roman" w:hAnsiTheme="minorBidi"/>
          <w:b/>
          <w:bCs/>
          <w:sz w:val="28"/>
          <w:szCs w:val="28"/>
          <w:rtl/>
          <w:lang w:eastAsia="fr-FR"/>
        </w:rPr>
        <w:t xml:space="preserve"> الْقَوْمَ، وَيْلٌ لَهُ، وَيْلٌ لَهُ". [رواه أحمد وأبو داود والترمذي وحسَّنه].</w:t>
      </w:r>
    </w:p>
    <w:p w:rsidR="008C354F" w:rsidRPr="008C354F" w:rsidRDefault="008C354F" w:rsidP="008C354F">
      <w:pPr>
        <w:bidi/>
        <w:spacing w:before="100" w:beforeAutospacing="1" w:after="100" w:afterAutospacing="1" w:line="240" w:lineRule="auto"/>
        <w:ind w:left="-99" w:right="30"/>
        <w:outlineLvl w:val="3"/>
        <w:rPr>
          <w:rFonts w:asciiTheme="minorBidi" w:eastAsia="Times New Roman" w:hAnsiTheme="minorBidi"/>
          <w:b/>
          <w:bCs/>
          <w:sz w:val="28"/>
          <w:szCs w:val="28"/>
          <w:rtl/>
          <w:lang w:eastAsia="fr-FR"/>
        </w:rPr>
      </w:pPr>
      <w:r w:rsidRPr="008C354F">
        <w:rPr>
          <w:rFonts w:asciiTheme="minorBidi" w:eastAsia="Times New Roman" w:hAnsiTheme="minorBidi"/>
          <w:b/>
          <w:bCs/>
          <w:sz w:val="28"/>
          <w:szCs w:val="28"/>
          <w:rtl/>
          <w:lang w:eastAsia="fr-FR"/>
        </w:rPr>
        <w:t>لا يكون المؤمن كذابا</w:t>
      </w:r>
    </w:p>
    <w:p w:rsidR="008C354F" w:rsidRPr="008C354F" w:rsidRDefault="008C354F" w:rsidP="008C354F">
      <w:pPr>
        <w:bidi/>
        <w:spacing w:before="100" w:beforeAutospacing="1" w:after="100" w:afterAutospacing="1" w:line="240" w:lineRule="auto"/>
        <w:ind w:left="-99" w:right="30"/>
        <w:outlineLvl w:val="3"/>
        <w:rPr>
          <w:rFonts w:asciiTheme="minorBidi" w:eastAsia="Times New Roman" w:hAnsiTheme="minorBidi"/>
          <w:b/>
          <w:bCs/>
          <w:sz w:val="28"/>
          <w:szCs w:val="28"/>
          <w:rtl/>
          <w:lang w:eastAsia="fr-FR"/>
        </w:rPr>
      </w:pPr>
      <w:proofErr w:type="gramStart"/>
      <w:r w:rsidRPr="008C354F">
        <w:rPr>
          <w:rFonts w:asciiTheme="minorBidi" w:eastAsia="Times New Roman" w:hAnsiTheme="minorBidi"/>
          <w:b/>
          <w:bCs/>
          <w:sz w:val="28"/>
          <w:szCs w:val="28"/>
          <w:rtl/>
          <w:lang w:eastAsia="fr-FR"/>
        </w:rPr>
        <w:t>ولا</w:t>
      </w:r>
      <w:proofErr w:type="gramEnd"/>
      <w:r w:rsidRPr="008C354F">
        <w:rPr>
          <w:rFonts w:asciiTheme="minorBidi" w:eastAsia="Times New Roman" w:hAnsiTheme="minorBidi"/>
          <w:b/>
          <w:bCs/>
          <w:sz w:val="28"/>
          <w:szCs w:val="28"/>
          <w:rtl/>
          <w:lang w:eastAsia="fr-FR"/>
        </w:rPr>
        <w:t xml:space="preserve"> يُتصور في المؤمن أن يكون كذَّابًا؛ إذ لا يجتمع إيمانٌ وكذب، ولهذا لما سئل النبي صلى الله عليه وسلم: "أيكون المؤمن كذَّابًا؟ قال: لا". </w:t>
      </w:r>
      <w:proofErr w:type="gramStart"/>
      <w:r w:rsidRPr="008C354F">
        <w:rPr>
          <w:rFonts w:asciiTheme="minorBidi" w:eastAsia="Times New Roman" w:hAnsiTheme="minorBidi"/>
          <w:b/>
          <w:bCs/>
          <w:sz w:val="28"/>
          <w:szCs w:val="28"/>
          <w:rtl/>
          <w:lang w:eastAsia="fr-FR"/>
        </w:rPr>
        <w:t>مع</w:t>
      </w:r>
      <w:proofErr w:type="gramEnd"/>
      <w:r w:rsidRPr="008C354F">
        <w:rPr>
          <w:rFonts w:asciiTheme="minorBidi" w:eastAsia="Times New Roman" w:hAnsiTheme="minorBidi"/>
          <w:b/>
          <w:bCs/>
          <w:sz w:val="28"/>
          <w:szCs w:val="28"/>
          <w:rtl/>
          <w:lang w:eastAsia="fr-FR"/>
        </w:rPr>
        <w:t xml:space="preserve"> أنه صلى الله عليه وسلم قد قرر أنه قد يكون بخيلاً أو جبانًا، لكن لا يكون كذَّابًا.</w:t>
      </w:r>
      <w:r w:rsidRPr="008C354F">
        <w:rPr>
          <w:rFonts w:asciiTheme="minorBidi" w:eastAsia="Times New Roman" w:hAnsiTheme="minorBidi"/>
          <w:b/>
          <w:bCs/>
          <w:sz w:val="28"/>
          <w:szCs w:val="28"/>
          <w:rtl/>
          <w:lang w:eastAsia="fr-FR"/>
        </w:rPr>
        <w:br/>
        <w:t>فإن الكذب في الحديث من علامات النفاق: "آيَةُ المُنافِقِ ثَلاثٌ: إذَا حَدَّثَ كَذَبَ، وَإِذَا وَعَدَ أخْلَفَ، وَإِذَا ائْتُمِنَ خانَ".</w:t>
      </w:r>
      <w:r w:rsidRPr="008C354F">
        <w:rPr>
          <w:rFonts w:asciiTheme="minorBidi" w:eastAsia="Times New Roman" w:hAnsiTheme="minorBidi"/>
          <w:b/>
          <w:bCs/>
          <w:sz w:val="28"/>
          <w:szCs w:val="28"/>
          <w:rtl/>
          <w:lang w:eastAsia="fr-FR"/>
        </w:rPr>
        <w:br/>
        <w:t xml:space="preserve">والكذب ليس من شِيم الأكابر، بل هو من شِيم </w:t>
      </w:r>
      <w:proofErr w:type="spellStart"/>
      <w:r w:rsidRPr="008C354F">
        <w:rPr>
          <w:rFonts w:asciiTheme="minorBidi" w:eastAsia="Times New Roman" w:hAnsiTheme="minorBidi"/>
          <w:b/>
          <w:bCs/>
          <w:sz w:val="28"/>
          <w:szCs w:val="28"/>
          <w:rtl/>
          <w:lang w:eastAsia="fr-FR"/>
        </w:rPr>
        <w:t>الأصاغر</w:t>
      </w:r>
      <w:proofErr w:type="spellEnd"/>
      <w:r w:rsidRPr="008C354F">
        <w:rPr>
          <w:rFonts w:asciiTheme="minorBidi" w:eastAsia="Times New Roman" w:hAnsiTheme="minorBidi"/>
          <w:b/>
          <w:bCs/>
          <w:sz w:val="28"/>
          <w:szCs w:val="28"/>
          <w:rtl/>
          <w:lang w:eastAsia="fr-FR"/>
        </w:rPr>
        <w:t>، الذين هانوا على أنفسهم فهان عليهم الكذب، ولو كانوا كبارًا في أعين أنفسهم لنأوا بها عن الكذب. قال الشاعر:</w:t>
      </w:r>
      <w:r w:rsidRPr="008C354F">
        <w:rPr>
          <w:rFonts w:asciiTheme="minorBidi" w:eastAsia="Times New Roman" w:hAnsiTheme="minorBidi"/>
          <w:b/>
          <w:bCs/>
          <w:sz w:val="28"/>
          <w:szCs w:val="28"/>
          <w:rtl/>
          <w:lang w:eastAsia="fr-FR"/>
        </w:rPr>
        <w:br/>
        <w:t>لا يكذب المرء إلا من مهانته     أو فعله السوء أو من قلة الأدب</w:t>
      </w:r>
      <w:r w:rsidRPr="008C354F">
        <w:rPr>
          <w:rFonts w:asciiTheme="minorBidi" w:eastAsia="Times New Roman" w:hAnsiTheme="minorBidi"/>
          <w:b/>
          <w:bCs/>
          <w:sz w:val="28"/>
          <w:szCs w:val="28"/>
          <w:rtl/>
          <w:lang w:eastAsia="fr-FR"/>
        </w:rPr>
        <w:br/>
        <w:t>لبعض جيفة كلب خير رائحة     من كذبة المرء في جدٍّ وفي لعب</w:t>
      </w:r>
      <w:r w:rsidRPr="008C354F">
        <w:rPr>
          <w:rFonts w:asciiTheme="minorBidi" w:eastAsia="Times New Roman" w:hAnsiTheme="minorBidi"/>
          <w:b/>
          <w:bCs/>
          <w:sz w:val="28"/>
          <w:szCs w:val="28"/>
          <w:rtl/>
          <w:lang w:eastAsia="fr-FR"/>
        </w:rPr>
        <w:br/>
        <w:t>وكان عمر بن الخطاب رضي الله عنه يقول: "لأن يضعني الصدق -وقَلَّما يضع- أحبَّ إليَّ من أن يرفعني الكذب- وقلَّما يفعل-".</w:t>
      </w:r>
    </w:p>
    <w:p w:rsidR="008C354F" w:rsidRPr="008C354F" w:rsidRDefault="008C354F" w:rsidP="008C354F">
      <w:pPr>
        <w:bidi/>
        <w:spacing w:before="100" w:beforeAutospacing="1" w:after="100" w:afterAutospacing="1" w:line="240" w:lineRule="auto"/>
        <w:ind w:left="-99" w:right="30"/>
        <w:outlineLvl w:val="3"/>
        <w:rPr>
          <w:rFonts w:asciiTheme="minorBidi" w:eastAsia="Times New Roman" w:hAnsiTheme="minorBidi"/>
          <w:b/>
          <w:bCs/>
          <w:sz w:val="28"/>
          <w:szCs w:val="28"/>
          <w:rtl/>
          <w:lang w:eastAsia="fr-FR"/>
        </w:rPr>
      </w:pPr>
      <w:r w:rsidRPr="008C354F">
        <w:rPr>
          <w:rFonts w:asciiTheme="minorBidi" w:eastAsia="Times New Roman" w:hAnsiTheme="minorBidi"/>
          <w:b/>
          <w:bCs/>
          <w:sz w:val="28"/>
          <w:szCs w:val="28"/>
          <w:rtl/>
          <w:lang w:eastAsia="fr-FR"/>
        </w:rPr>
        <w:t>ثانيًا: الكذب في الأفعال:</w:t>
      </w:r>
      <w:r w:rsidRPr="008C354F">
        <w:rPr>
          <w:rFonts w:asciiTheme="minorBidi" w:eastAsia="Times New Roman" w:hAnsiTheme="minorBidi"/>
          <w:b/>
          <w:bCs/>
          <w:sz w:val="28"/>
          <w:szCs w:val="28"/>
          <w:rtl/>
          <w:lang w:eastAsia="fr-FR"/>
        </w:rPr>
        <w:br/>
        <w:t xml:space="preserve">فقد يفعل الإنسان فعلاً يوهم </w:t>
      </w:r>
      <w:proofErr w:type="spellStart"/>
      <w:r w:rsidRPr="008C354F">
        <w:rPr>
          <w:rFonts w:asciiTheme="minorBidi" w:eastAsia="Times New Roman" w:hAnsiTheme="minorBidi"/>
          <w:b/>
          <w:bCs/>
          <w:sz w:val="28"/>
          <w:szCs w:val="28"/>
          <w:rtl/>
          <w:lang w:eastAsia="fr-FR"/>
        </w:rPr>
        <w:t>به</w:t>
      </w:r>
      <w:proofErr w:type="spellEnd"/>
      <w:r w:rsidRPr="008C354F">
        <w:rPr>
          <w:rFonts w:asciiTheme="minorBidi" w:eastAsia="Times New Roman" w:hAnsiTheme="minorBidi"/>
          <w:b/>
          <w:bCs/>
          <w:sz w:val="28"/>
          <w:szCs w:val="28"/>
          <w:rtl/>
          <w:lang w:eastAsia="fr-FR"/>
        </w:rPr>
        <w:t xml:space="preserve"> حدوث شيء لم يحدث، أو يعبر </w:t>
      </w:r>
      <w:proofErr w:type="spellStart"/>
      <w:r w:rsidRPr="008C354F">
        <w:rPr>
          <w:rFonts w:asciiTheme="minorBidi" w:eastAsia="Times New Roman" w:hAnsiTheme="minorBidi"/>
          <w:b/>
          <w:bCs/>
          <w:sz w:val="28"/>
          <w:szCs w:val="28"/>
          <w:rtl/>
          <w:lang w:eastAsia="fr-FR"/>
        </w:rPr>
        <w:t>به</w:t>
      </w:r>
      <w:proofErr w:type="spellEnd"/>
      <w:r w:rsidRPr="008C354F">
        <w:rPr>
          <w:rFonts w:asciiTheme="minorBidi" w:eastAsia="Times New Roman" w:hAnsiTheme="minorBidi"/>
          <w:b/>
          <w:bCs/>
          <w:sz w:val="28"/>
          <w:szCs w:val="28"/>
          <w:rtl/>
          <w:lang w:eastAsia="fr-FR"/>
        </w:rPr>
        <w:t xml:space="preserve"> عن وجود شيء غير موجود، وربما يكون الكذب في الأفعال أشد خطرًا أو أقوى تأثيرًا من الكذب في الأقوال، ومن أمثلة ذلك، ما حكاه الله لنا من أقوال وأفعال إخوة يوسف عليه السلام، إذ جاءوا أباهم عشاءً يبكون بكاءً كاذبًا.. </w:t>
      </w:r>
      <w:proofErr w:type="gramStart"/>
      <w:r w:rsidRPr="008C354F">
        <w:rPr>
          <w:rFonts w:asciiTheme="minorBidi" w:eastAsia="Times New Roman" w:hAnsiTheme="minorBidi"/>
          <w:b/>
          <w:bCs/>
          <w:sz w:val="28"/>
          <w:szCs w:val="28"/>
          <w:rtl/>
          <w:lang w:eastAsia="fr-FR"/>
        </w:rPr>
        <w:t>وجاءوا</w:t>
      </w:r>
      <w:proofErr w:type="gramEnd"/>
      <w:r w:rsidRPr="008C354F">
        <w:rPr>
          <w:rFonts w:asciiTheme="minorBidi" w:eastAsia="Times New Roman" w:hAnsiTheme="minorBidi"/>
          <w:b/>
          <w:bCs/>
          <w:sz w:val="28"/>
          <w:szCs w:val="28"/>
          <w:rtl/>
          <w:lang w:eastAsia="fr-FR"/>
        </w:rPr>
        <w:t xml:space="preserve"> على قميص يوسف بدم كذب، فجمعوا بين كذب القول وكذب الفعل.[</w:t>
      </w:r>
      <w:proofErr w:type="gramStart"/>
      <w:r w:rsidRPr="008C354F">
        <w:rPr>
          <w:rFonts w:asciiTheme="minorBidi" w:eastAsia="Times New Roman" w:hAnsiTheme="minorBidi"/>
          <w:b/>
          <w:bCs/>
          <w:sz w:val="28"/>
          <w:szCs w:val="28"/>
          <w:rtl/>
          <w:lang w:eastAsia="fr-FR"/>
        </w:rPr>
        <w:t>الأخلاق</w:t>
      </w:r>
      <w:proofErr w:type="gramEnd"/>
      <w:r w:rsidRPr="008C354F">
        <w:rPr>
          <w:rFonts w:asciiTheme="minorBidi" w:eastAsia="Times New Roman" w:hAnsiTheme="minorBidi"/>
          <w:b/>
          <w:bCs/>
          <w:sz w:val="28"/>
          <w:szCs w:val="28"/>
          <w:rtl/>
          <w:lang w:eastAsia="fr-FR"/>
        </w:rPr>
        <w:t xml:space="preserve"> الإسلامية 1/529].</w:t>
      </w:r>
    </w:p>
    <w:p w:rsidR="008C354F" w:rsidRPr="008C354F" w:rsidRDefault="008C354F" w:rsidP="008C354F">
      <w:pPr>
        <w:bidi/>
        <w:spacing w:before="100" w:beforeAutospacing="1" w:after="100" w:afterAutospacing="1" w:line="240" w:lineRule="auto"/>
        <w:ind w:left="-99" w:right="30"/>
        <w:outlineLvl w:val="3"/>
        <w:rPr>
          <w:rFonts w:ascii="Arial" w:eastAsia="Times New Roman" w:hAnsi="Arial" w:cs="Arial"/>
          <w:b/>
          <w:bCs/>
          <w:color w:val="495F62"/>
          <w:sz w:val="24"/>
          <w:szCs w:val="24"/>
          <w:rtl/>
          <w:lang w:eastAsia="fr-FR"/>
        </w:rPr>
      </w:pPr>
      <w:r w:rsidRPr="008C354F">
        <w:rPr>
          <w:rFonts w:asciiTheme="minorBidi" w:eastAsia="Times New Roman" w:hAnsiTheme="minorBidi"/>
          <w:b/>
          <w:bCs/>
          <w:sz w:val="28"/>
          <w:szCs w:val="28"/>
          <w:rtl/>
          <w:lang w:eastAsia="fr-FR"/>
        </w:rPr>
        <w:t>ثالثًا: الكذب في النيات:</w:t>
      </w:r>
      <w:r w:rsidRPr="008C354F">
        <w:rPr>
          <w:rFonts w:asciiTheme="minorBidi" w:eastAsia="Times New Roman" w:hAnsiTheme="minorBidi"/>
          <w:b/>
          <w:bCs/>
          <w:sz w:val="28"/>
          <w:szCs w:val="28"/>
          <w:rtl/>
          <w:lang w:eastAsia="fr-FR"/>
        </w:rPr>
        <w:br/>
        <w:t xml:space="preserve">وهو أن يقصد بنيته غير وجه الله تعالى، ويدل عليه حديث الثلاثة الذين تُسعَّر بهم النار: "الشهيد والمُنْفِقْ والعالِم". </w:t>
      </w:r>
      <w:proofErr w:type="gramStart"/>
      <w:r w:rsidRPr="008C354F">
        <w:rPr>
          <w:rFonts w:asciiTheme="minorBidi" w:eastAsia="Times New Roman" w:hAnsiTheme="minorBidi"/>
          <w:b/>
          <w:bCs/>
          <w:sz w:val="28"/>
          <w:szCs w:val="28"/>
          <w:rtl/>
          <w:lang w:eastAsia="fr-FR"/>
        </w:rPr>
        <w:t>حين</w:t>
      </w:r>
      <w:proofErr w:type="gramEnd"/>
      <w:r w:rsidRPr="008C354F">
        <w:rPr>
          <w:rFonts w:asciiTheme="minorBidi" w:eastAsia="Times New Roman" w:hAnsiTheme="minorBidi"/>
          <w:b/>
          <w:bCs/>
          <w:sz w:val="28"/>
          <w:szCs w:val="28"/>
          <w:rtl/>
          <w:lang w:eastAsia="fr-FR"/>
        </w:rPr>
        <w:t xml:space="preserve"> يدَّعِي كل منهم أنه فعل ذلك لوجه الله، فيقال لكل منهم: كذبت ولكن قاتلت ليقال جريء فقد قيل. </w:t>
      </w:r>
      <w:proofErr w:type="gramStart"/>
      <w:r w:rsidRPr="008C354F">
        <w:rPr>
          <w:rFonts w:asciiTheme="minorBidi" w:eastAsia="Times New Roman" w:hAnsiTheme="minorBidi"/>
          <w:b/>
          <w:bCs/>
          <w:sz w:val="28"/>
          <w:szCs w:val="28"/>
          <w:rtl/>
          <w:lang w:eastAsia="fr-FR"/>
        </w:rPr>
        <w:t>وللآخر</w:t>
      </w:r>
      <w:proofErr w:type="gramEnd"/>
      <w:r w:rsidRPr="008C354F">
        <w:rPr>
          <w:rFonts w:asciiTheme="minorBidi" w:eastAsia="Times New Roman" w:hAnsiTheme="minorBidi"/>
          <w:b/>
          <w:bCs/>
          <w:sz w:val="28"/>
          <w:szCs w:val="28"/>
          <w:rtl/>
          <w:lang w:eastAsia="fr-FR"/>
        </w:rPr>
        <w:t xml:space="preserve">: كذبت ولكن تصدَّقت ليقال جواد. </w:t>
      </w:r>
      <w:proofErr w:type="gramStart"/>
      <w:r w:rsidRPr="008C354F">
        <w:rPr>
          <w:rFonts w:asciiTheme="minorBidi" w:eastAsia="Times New Roman" w:hAnsiTheme="minorBidi"/>
          <w:b/>
          <w:bCs/>
          <w:sz w:val="28"/>
          <w:szCs w:val="28"/>
          <w:rtl/>
          <w:lang w:eastAsia="fr-FR"/>
        </w:rPr>
        <w:t>وللثالث</w:t>
      </w:r>
      <w:proofErr w:type="gramEnd"/>
      <w:r w:rsidRPr="008C354F">
        <w:rPr>
          <w:rFonts w:asciiTheme="minorBidi" w:eastAsia="Times New Roman" w:hAnsiTheme="minorBidi"/>
          <w:b/>
          <w:bCs/>
          <w:sz w:val="28"/>
          <w:szCs w:val="28"/>
          <w:rtl/>
          <w:lang w:eastAsia="fr-FR"/>
        </w:rPr>
        <w:t>: كذبت ولكن تعلمت ليقال عالِم.</w:t>
      </w:r>
      <w:r w:rsidRPr="008C354F">
        <w:rPr>
          <w:rFonts w:asciiTheme="minorBidi" w:eastAsia="Times New Roman" w:hAnsiTheme="minorBidi"/>
          <w:b/>
          <w:bCs/>
          <w:sz w:val="28"/>
          <w:szCs w:val="28"/>
          <w:rtl/>
          <w:lang w:eastAsia="fr-FR"/>
        </w:rPr>
        <w:br/>
        <w:t xml:space="preserve">فالكذب هو </w:t>
      </w:r>
      <w:proofErr w:type="gramStart"/>
      <w:r w:rsidRPr="008C354F">
        <w:rPr>
          <w:rFonts w:asciiTheme="minorBidi" w:eastAsia="Times New Roman" w:hAnsiTheme="minorBidi"/>
          <w:b/>
          <w:bCs/>
          <w:sz w:val="28"/>
          <w:szCs w:val="28"/>
          <w:rtl/>
          <w:lang w:eastAsia="fr-FR"/>
        </w:rPr>
        <w:t>رأس</w:t>
      </w:r>
      <w:proofErr w:type="gramEnd"/>
      <w:r w:rsidRPr="008C354F">
        <w:rPr>
          <w:rFonts w:asciiTheme="minorBidi" w:eastAsia="Times New Roman" w:hAnsiTheme="minorBidi"/>
          <w:b/>
          <w:bCs/>
          <w:sz w:val="28"/>
          <w:szCs w:val="28"/>
          <w:rtl/>
          <w:lang w:eastAsia="fr-FR"/>
        </w:rPr>
        <w:t xml:space="preserve"> كل خطيئة، وهو عارٌ على صاحبه</w:t>
      </w:r>
      <w:r w:rsidRPr="008C354F">
        <w:rPr>
          <w:rFonts w:ascii="Arial" w:eastAsia="Times New Roman" w:hAnsi="Arial" w:cs="Arial"/>
          <w:b/>
          <w:bCs/>
          <w:color w:val="495F62"/>
          <w:sz w:val="24"/>
          <w:szCs w:val="24"/>
          <w:rtl/>
          <w:lang w:eastAsia="fr-FR"/>
        </w:rPr>
        <w:t>.</w:t>
      </w:r>
    </w:p>
    <w:p w:rsidR="00155F4B" w:rsidRDefault="00155F4B"/>
    <w:sectPr w:rsidR="00155F4B" w:rsidSect="008C354F">
      <w:pgSz w:w="11906" w:h="16838"/>
      <w:pgMar w:top="567" w:right="70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C354F"/>
    <w:rsid w:val="00155F4B"/>
    <w:rsid w:val="008C354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F4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C35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C354F"/>
    <w:rPr>
      <w:b/>
      <w:bCs/>
    </w:rPr>
  </w:style>
  <w:style w:type="character" w:customStyle="1" w:styleId="apple-converted-space">
    <w:name w:val="apple-converted-space"/>
    <w:basedOn w:val="Policepardfaut"/>
    <w:rsid w:val="008C354F"/>
  </w:style>
  <w:style w:type="paragraph" w:styleId="Textedebulles">
    <w:name w:val="Balloon Text"/>
    <w:basedOn w:val="Normal"/>
    <w:link w:val="TextedebullesCar"/>
    <w:uiPriority w:val="99"/>
    <w:semiHidden/>
    <w:unhideWhenUsed/>
    <w:rsid w:val="008C35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35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1625560">
      <w:bodyDiv w:val="1"/>
      <w:marLeft w:val="0"/>
      <w:marRight w:val="0"/>
      <w:marTop w:val="0"/>
      <w:marBottom w:val="0"/>
      <w:divBdr>
        <w:top w:val="none" w:sz="0" w:space="0" w:color="auto"/>
        <w:left w:val="none" w:sz="0" w:space="0" w:color="auto"/>
        <w:bottom w:val="none" w:sz="0" w:space="0" w:color="auto"/>
        <w:right w:val="none" w:sz="0" w:space="0" w:color="auto"/>
      </w:divBdr>
      <w:divsChild>
        <w:div w:id="1933273929">
          <w:marLeft w:val="0"/>
          <w:marRight w:val="0"/>
          <w:marTop w:val="0"/>
          <w:marBottom w:val="100"/>
          <w:divBdr>
            <w:top w:val="single" w:sz="4" w:space="0" w:color="D7DDDE"/>
            <w:left w:val="single" w:sz="4" w:space="0" w:color="D7DDDE"/>
            <w:bottom w:val="single" w:sz="4" w:space="0" w:color="D7DDDE"/>
            <w:right w:val="single" w:sz="4" w:space="0" w:color="D7DDDE"/>
          </w:divBdr>
          <w:divsChild>
            <w:div w:id="889267008">
              <w:marLeft w:val="0"/>
              <w:marRight w:val="0"/>
              <w:marTop w:val="0"/>
              <w:marBottom w:val="0"/>
              <w:divBdr>
                <w:top w:val="none" w:sz="0" w:space="0" w:color="auto"/>
                <w:left w:val="none" w:sz="0" w:space="0" w:color="auto"/>
                <w:bottom w:val="none" w:sz="0" w:space="0" w:color="auto"/>
                <w:right w:val="none" w:sz="0" w:space="0" w:color="auto"/>
              </w:divBdr>
              <w:divsChild>
                <w:div w:id="1528134213">
                  <w:marLeft w:val="0"/>
                  <w:marRight w:val="0"/>
                  <w:marTop w:val="0"/>
                  <w:marBottom w:val="0"/>
                  <w:divBdr>
                    <w:top w:val="none" w:sz="0" w:space="0" w:color="auto"/>
                    <w:left w:val="none" w:sz="0" w:space="0" w:color="auto"/>
                    <w:bottom w:val="none" w:sz="0" w:space="0" w:color="auto"/>
                    <w:right w:val="none" w:sz="0" w:space="0" w:color="auto"/>
                  </w:divBdr>
                </w:div>
                <w:div w:id="1486167415">
                  <w:marLeft w:val="0"/>
                  <w:marRight w:val="0"/>
                  <w:marTop w:val="0"/>
                  <w:marBottom w:val="0"/>
                  <w:divBdr>
                    <w:top w:val="none" w:sz="0" w:space="0" w:color="auto"/>
                    <w:left w:val="none" w:sz="0" w:space="0" w:color="auto"/>
                    <w:bottom w:val="none" w:sz="0" w:space="0" w:color="auto"/>
                    <w:right w:val="none" w:sz="0" w:space="0" w:color="auto"/>
                  </w:divBdr>
                </w:div>
                <w:div w:id="1749035311">
                  <w:marLeft w:val="0"/>
                  <w:marRight w:val="0"/>
                  <w:marTop w:val="0"/>
                  <w:marBottom w:val="0"/>
                  <w:divBdr>
                    <w:top w:val="none" w:sz="0" w:space="0" w:color="auto"/>
                    <w:left w:val="none" w:sz="0" w:space="0" w:color="auto"/>
                    <w:bottom w:val="none" w:sz="0" w:space="0" w:color="auto"/>
                    <w:right w:val="none" w:sz="0" w:space="0" w:color="auto"/>
                  </w:divBdr>
                </w:div>
                <w:div w:id="1991791668">
                  <w:marLeft w:val="0"/>
                  <w:marRight w:val="0"/>
                  <w:marTop w:val="0"/>
                  <w:marBottom w:val="0"/>
                  <w:divBdr>
                    <w:top w:val="none" w:sz="0" w:space="0" w:color="auto"/>
                    <w:left w:val="none" w:sz="0" w:space="0" w:color="auto"/>
                    <w:bottom w:val="none" w:sz="0" w:space="0" w:color="auto"/>
                    <w:right w:val="none" w:sz="0" w:space="0" w:color="auto"/>
                  </w:divBdr>
                </w:div>
                <w:div w:id="1992369145">
                  <w:marLeft w:val="0"/>
                  <w:marRight w:val="0"/>
                  <w:marTop w:val="0"/>
                  <w:marBottom w:val="0"/>
                  <w:divBdr>
                    <w:top w:val="none" w:sz="0" w:space="0" w:color="auto"/>
                    <w:left w:val="none" w:sz="0" w:space="0" w:color="auto"/>
                    <w:bottom w:val="none" w:sz="0" w:space="0" w:color="auto"/>
                    <w:right w:val="none" w:sz="0" w:space="0" w:color="auto"/>
                  </w:divBdr>
                </w:div>
                <w:div w:id="271596176">
                  <w:marLeft w:val="0"/>
                  <w:marRight w:val="0"/>
                  <w:marTop w:val="0"/>
                  <w:marBottom w:val="0"/>
                  <w:divBdr>
                    <w:top w:val="none" w:sz="0" w:space="0" w:color="auto"/>
                    <w:left w:val="none" w:sz="0" w:space="0" w:color="auto"/>
                    <w:bottom w:val="none" w:sz="0" w:space="0" w:color="auto"/>
                    <w:right w:val="none" w:sz="0" w:space="0" w:color="auto"/>
                  </w:divBdr>
                </w:div>
              </w:divsChild>
            </w:div>
            <w:div w:id="140286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842</Words>
  <Characters>4635</Characters>
  <Application>Microsoft Office Word</Application>
  <DocSecurity>0</DocSecurity>
  <Lines>38</Lines>
  <Paragraphs>10</Paragraphs>
  <ScaleCrop>false</ScaleCrop>
  <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2014-05-02T09:12:00Z</dcterms:created>
  <dcterms:modified xsi:type="dcterms:W3CDTF">2014-05-02T09:15:00Z</dcterms:modified>
</cp:coreProperties>
</file>